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tbl>
      <w:tblPr>
        <w:tblStyle w:val="TableGrid"/>
        <w:tblW w:w="0" w:type="auto"/>
      </w:tblPr>
      <w:tblGrid>
        <w:gridCol w:w="2340"/>
        <w:gridCol w:w="2340"/>
        <w:gridCol w:w="2340"/>
        <w:gridCol w:w="2340"/>
      </w:tblGrid>
      <w:tr>
        <w:tc>
          <w:tcPr>
            <w:gridSpan w:val="4"/>
            <w:tcBorders>
              <w:top w:val="nil" w:color="000000"/>
              <w:left w:val="nil" w:color="000000"/>
              <w:bottom w:val="single" w:color="00FFFF"/>
              <w:right w:val="nil" w:color="000000"/>
            </w:tcBorders>
          </w:tcPr>
          <w:p>
            <w:pPr>
              <w:spacing w:after="0"/>
            </w:pPr>
            <w:r>
              <w:t xml:space="preserve">Table 1. Demographics</w:t>
            </w:r>
          </w:p>
        </w:tc>
      </w:tr>
      <w:tr>
        <w:tc>
          <w:tcPr>
            <w:tcW w:w="0" w:type="auto"/>
            <w:tcBorders>
              <w:top w:val="single" w:color="00FFFF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single" w:color="00FFFF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rPr>
                <w:b w:val="true"/>
              </w:rPr>
              <w:t xml:space="preserve">Not diabetic</w:t>
            </w:r>
          </w:p>
        </w:tc>
        <w:tc>
          <w:tcPr>
            <w:tcW w:w="0" w:type="auto"/>
            <w:tcBorders>
              <w:top w:val="single" w:color="00FFFF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rPr>
                <w:b w:val="true"/>
              </w:rPr>
              <w:t xml:space="preserve">Diabetic</w:t>
            </w:r>
          </w:p>
        </w:tc>
        <w:tc>
          <w:tcPr>
            <w:tcW w:w="0" w:type="auto"/>
            <w:tcBorders>
              <w:top w:val="single" w:color="00FFFF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rPr>
                <w:b w:val="true"/>
              </w:rPr>
              <w:t xml:space="preserve">Test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single" w:color="00FFFF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single" w:color="00FFFF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rPr>
                <w:b w:val="true"/>
              </w:rPr>
              <w:t xml:space="preserve">(N=9,850)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single" w:color="00FFFF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rPr>
                <w:b w:val="true"/>
              </w:rPr>
              <w:t xml:space="preserve">(N=499)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single" w:color="00FFFF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single" w:color="00FFFF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Age (years)</w:t>
            </w:r>
          </w:p>
        </w:tc>
        <w:tc>
          <w:tcPr>
            <w:tcW w:w="0" w:type="auto"/>
            <w:tcBorders>
              <w:top w:val="single" w:color="00FFFF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46.92 (17.19)</w:t>
            </w:r>
          </w:p>
        </w:tc>
        <w:tc>
          <w:tcPr>
            <w:tcW w:w="0" w:type="auto"/>
            <w:tcBorders>
              <w:top w:val="single" w:color="00FFFF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60.69 (11.47)</w:t>
            </w:r>
          </w:p>
        </w:tc>
        <w:tc>
          <w:tcPr>
            <w:tcW w:w="0" w:type="auto"/>
            <w:tcBorders>
              <w:top w:val="single" w:color="00FFFF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Weight (kg)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71.66 (15.22)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76.67 (17.18)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&lt;0.001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Systolic blood pressure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130.09 (22.76)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146.65 (28.39)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&lt;0.001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Sex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Male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4,698 (47.7%)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217 (43.5%)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0.066</w:t>
            </w: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Female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5,152 (52.3%)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282 (56.5%)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Race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White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8,659 (87.9%)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404 (81.0%)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Black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1,000 (10.2%)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86 (17.2%)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tcW w:w="0" w:type="auto"/>
            <w:tcBorders>
              <w:top w:val="nil" w:color="000000"/>
              <w:left w:val="nil" w:color="000000"/>
              <w:bottom w:val="single" w:color="00FFFF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  Other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single" w:color="00FFFF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191 (1.9%)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single" w:color="00FFFF"/>
              <w:right w:val="nil" w:color="000000"/>
            </w:tcBorders>
            <w:vAlign w:val="bottom"/>
          </w:tcPr>
          <w:p>
            <w:pPr>
              <w:spacing w:after="0"/>
              <w:jc w:val="right"/>
            </w:pPr>
            <w:r>
              <w:t xml:space="preserve">9 (1.8%)</w:t>
            </w:r>
          </w:p>
        </w:tc>
        <w:tc>
          <w:tcPr>
            <w:tcW w:w="0" w:type="auto"/>
            <w:tcBorders>
              <w:top w:val="nil" w:color="000000"/>
              <w:left w:val="nil" w:color="000000"/>
              <w:bottom w:val="single" w:color="00FFFF"/>
              <w:right w:val="nil" w:color="000000"/>
            </w:tcBorders>
          </w:tcPr>
          <w:p>
            <w:pPr>
              <w:spacing w:after="0"/>
            </w:pPr>
          </w:p>
        </w:tc>
      </w:tr>
      <w:tr>
        <w:tc>
          <w:tcPr>
            <w:gridSpan w:val="4"/>
            <w:tcBorders>
              <w:top w:val="single" w:color="00FFFF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  <w:r>
              <w:t xml:space="preserve">Total sample: N =</w:t>
            </w:r>
          </w:p>
        </w:tc>
      </w:tr>
    </w:tbl>
    <w:p>
      <w:r>
        <w:t/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